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0F4D" w14:textId="77777777" w:rsidR="00C149D9" w:rsidRDefault="00C149D9" w:rsidP="00C149D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560C6C7" w14:textId="77777777" w:rsidR="00C149D9" w:rsidRDefault="00C149D9" w:rsidP="00C14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…………………….</w:t>
      </w:r>
    </w:p>
    <w:p w14:paraId="2CB696E9" w14:textId="77777777" w:rsidR="00C149D9" w:rsidRDefault="00C149D9" w:rsidP="00C149D9">
      <w:pPr>
        <w:pStyle w:val="Nagwek1"/>
      </w:pPr>
      <w:r>
        <w:t>SEJMIKU WOJEWÓDZTWA PODKARPACKIEGO</w:t>
      </w:r>
    </w:p>
    <w:p w14:paraId="73C84195" w14:textId="77777777" w:rsidR="00C149D9" w:rsidRDefault="00C149D9" w:rsidP="00C14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14:paraId="6488E245" w14:textId="77777777" w:rsidR="00C149D9" w:rsidRDefault="00C149D9" w:rsidP="00C14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………………………….. </w:t>
      </w:r>
    </w:p>
    <w:p w14:paraId="725D55B1" w14:textId="77777777" w:rsidR="00C149D9" w:rsidRDefault="00C149D9" w:rsidP="00C149D9">
      <w:pPr>
        <w:jc w:val="center"/>
        <w:rPr>
          <w:rFonts w:ascii="Arial" w:hAnsi="Arial" w:cs="Arial"/>
        </w:rPr>
      </w:pPr>
    </w:p>
    <w:p w14:paraId="01AD6556" w14:textId="77777777" w:rsidR="00C149D9" w:rsidRDefault="00C149D9" w:rsidP="00C149D9">
      <w:pPr>
        <w:jc w:val="center"/>
        <w:rPr>
          <w:rFonts w:ascii="Arial" w:hAnsi="Arial" w:cs="Arial"/>
        </w:rPr>
      </w:pPr>
    </w:p>
    <w:p w14:paraId="7415356F" w14:textId="77777777" w:rsidR="00C149D9" w:rsidRDefault="00C149D9" w:rsidP="00C149D9">
      <w:pPr>
        <w:jc w:val="center"/>
        <w:rPr>
          <w:rFonts w:ascii="Arial" w:hAnsi="Arial" w:cs="Arial"/>
          <w:b/>
        </w:rPr>
      </w:pPr>
      <w:bookmarkStart w:id="1" w:name="_Hlk140659291"/>
      <w:r>
        <w:rPr>
          <w:rFonts w:ascii="Arial" w:hAnsi="Arial" w:cs="Arial"/>
          <w:b/>
        </w:rPr>
        <w:t>w sprawie podziału województwa podkarpackiego na obwody łowieckie oraz zaliczenia ich do kategorii</w:t>
      </w:r>
      <w:bookmarkEnd w:id="1"/>
      <w:r>
        <w:rPr>
          <w:rFonts w:ascii="Arial" w:hAnsi="Arial" w:cs="Arial"/>
          <w:b/>
        </w:rPr>
        <w:t xml:space="preserve"> </w:t>
      </w:r>
    </w:p>
    <w:p w14:paraId="6CAFCF12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2FA7DE1A" w14:textId="610436F1" w:rsidR="00C149D9" w:rsidRDefault="00C149D9" w:rsidP="00C149D9">
      <w:pPr>
        <w:pStyle w:val="Tekstpodstawowy2"/>
        <w:rPr>
          <w:bCs w:val="0"/>
        </w:rPr>
      </w:pPr>
      <w:r>
        <w:rPr>
          <w:bCs w:val="0"/>
        </w:rPr>
        <w:t>Na podstawie art. 18 pkt 20 ustawy z dnia 5 czerwca 1998 r. o samorządzie województwa (</w:t>
      </w:r>
      <w:r w:rsidRPr="00EA5F34">
        <w:rPr>
          <w:bCs w:val="0"/>
        </w:rPr>
        <w:t>Dz.U. z 20</w:t>
      </w:r>
      <w:r w:rsidR="00E64CE2">
        <w:rPr>
          <w:bCs w:val="0"/>
        </w:rPr>
        <w:t>2</w:t>
      </w:r>
      <w:r w:rsidR="0099747F">
        <w:rPr>
          <w:bCs w:val="0"/>
        </w:rPr>
        <w:t>2</w:t>
      </w:r>
      <w:r w:rsidR="00E64CE2">
        <w:rPr>
          <w:bCs w:val="0"/>
        </w:rPr>
        <w:t xml:space="preserve"> r.</w:t>
      </w:r>
      <w:r>
        <w:rPr>
          <w:bCs w:val="0"/>
        </w:rPr>
        <w:t>,</w:t>
      </w:r>
      <w:r w:rsidRPr="00EA5F34">
        <w:rPr>
          <w:bCs w:val="0"/>
        </w:rPr>
        <w:t xml:space="preserve"> poz. </w:t>
      </w:r>
      <w:r w:rsidR="0099747F">
        <w:rPr>
          <w:bCs w:val="0"/>
        </w:rPr>
        <w:t>2094</w:t>
      </w:r>
      <w:r w:rsidR="00D51E1B">
        <w:rPr>
          <w:bCs w:val="0"/>
        </w:rPr>
        <w:t xml:space="preserve"> z </w:t>
      </w:r>
      <w:proofErr w:type="spellStart"/>
      <w:r w:rsidR="00D51E1B">
        <w:rPr>
          <w:bCs w:val="0"/>
        </w:rPr>
        <w:t>poźn</w:t>
      </w:r>
      <w:proofErr w:type="spellEnd"/>
      <w:r w:rsidR="00D51E1B">
        <w:rPr>
          <w:bCs w:val="0"/>
        </w:rPr>
        <w:t>. zm.</w:t>
      </w:r>
      <w:r w:rsidR="0099747F">
        <w:rPr>
          <w:bCs w:val="0"/>
        </w:rPr>
        <w:t>)</w:t>
      </w:r>
      <w:r>
        <w:rPr>
          <w:bCs w:val="0"/>
        </w:rPr>
        <w:t xml:space="preserve"> oraz art. 27 ust. 1 ustawy </w:t>
      </w:r>
      <w:r>
        <w:rPr>
          <w:bCs w:val="0"/>
        </w:rPr>
        <w:br/>
        <w:t>z dnia 13 października 1995 r. Prawo łowieckie (Dz.U. z 20</w:t>
      </w:r>
      <w:r w:rsidR="009B6ABA">
        <w:rPr>
          <w:bCs w:val="0"/>
        </w:rPr>
        <w:t>2</w:t>
      </w:r>
      <w:r w:rsidR="00D51E1B">
        <w:rPr>
          <w:bCs w:val="0"/>
        </w:rPr>
        <w:t>3</w:t>
      </w:r>
      <w:r>
        <w:rPr>
          <w:bCs w:val="0"/>
        </w:rPr>
        <w:t xml:space="preserve"> r., </w:t>
      </w:r>
      <w:r w:rsidR="0099747F">
        <w:rPr>
          <w:bCs w:val="0"/>
        </w:rPr>
        <w:br/>
      </w:r>
      <w:r>
        <w:rPr>
          <w:bCs w:val="0"/>
        </w:rPr>
        <w:t xml:space="preserve">poz. </w:t>
      </w:r>
      <w:r w:rsidR="00D51E1B">
        <w:rPr>
          <w:bCs w:val="0"/>
        </w:rPr>
        <w:t>1082</w:t>
      </w:r>
      <w:r w:rsidR="0099747F">
        <w:rPr>
          <w:bCs w:val="0"/>
        </w:rPr>
        <w:t xml:space="preserve"> </w:t>
      </w:r>
      <w:proofErr w:type="spellStart"/>
      <w:r w:rsidR="009156A3">
        <w:rPr>
          <w:bCs w:val="0"/>
        </w:rPr>
        <w:t>t.j</w:t>
      </w:r>
      <w:proofErr w:type="spellEnd"/>
      <w:r w:rsidR="0099747F">
        <w:rPr>
          <w:bCs w:val="0"/>
        </w:rPr>
        <w:t>.)</w:t>
      </w:r>
      <w:r w:rsidR="009156A3">
        <w:rPr>
          <w:bCs w:val="0"/>
        </w:rPr>
        <w:t>.</w:t>
      </w:r>
    </w:p>
    <w:p w14:paraId="560048F6" w14:textId="77777777" w:rsidR="00C149D9" w:rsidRDefault="00C149D9" w:rsidP="00C149D9">
      <w:pPr>
        <w:rPr>
          <w:rFonts w:ascii="Arial" w:hAnsi="Arial" w:cs="Arial"/>
        </w:rPr>
      </w:pPr>
    </w:p>
    <w:p w14:paraId="63FBE413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51699D85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 Województwa Podkarpackiego w Rzeszowie </w:t>
      </w:r>
    </w:p>
    <w:p w14:paraId="5BCCD161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</w:p>
    <w:p w14:paraId="5B895CD0" w14:textId="77777777" w:rsidR="00C149D9" w:rsidRDefault="00C149D9" w:rsidP="00C149D9">
      <w:pPr>
        <w:jc w:val="both"/>
        <w:rPr>
          <w:rFonts w:ascii="Arial" w:hAnsi="Arial" w:cs="Arial"/>
        </w:rPr>
      </w:pPr>
    </w:p>
    <w:p w14:paraId="3FBA8AF4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27181FD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0794AE77" w14:textId="77777777" w:rsidR="00C149D9" w:rsidRPr="006F29BD" w:rsidRDefault="00C149D9" w:rsidP="00C149D9">
      <w:p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 xml:space="preserve">Dokonuje się podziału obszaru województwa podkarpackiego na obwody łowieckie oraz zaliczenia </w:t>
      </w:r>
      <w:r>
        <w:rPr>
          <w:rFonts w:ascii="Arial" w:hAnsi="Arial" w:cs="Arial"/>
        </w:rPr>
        <w:t xml:space="preserve">ich </w:t>
      </w:r>
      <w:r w:rsidRPr="006F29BD">
        <w:rPr>
          <w:rFonts w:ascii="Arial" w:hAnsi="Arial" w:cs="Arial"/>
        </w:rPr>
        <w:t>do kategorii, w brzmieniu określonym w załącznik</w:t>
      </w:r>
      <w:r>
        <w:rPr>
          <w:rFonts w:ascii="Arial" w:hAnsi="Arial" w:cs="Arial"/>
        </w:rPr>
        <w:t>ach</w:t>
      </w:r>
      <w:r w:rsidRPr="006F29BD">
        <w:rPr>
          <w:rFonts w:ascii="Arial" w:hAnsi="Arial" w:cs="Arial"/>
        </w:rPr>
        <w:t xml:space="preserve"> do uchwały:</w:t>
      </w:r>
    </w:p>
    <w:p w14:paraId="6DF5BFE7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 xml:space="preserve">Załącznik nr 1 – opis przebiegu granic obwodów łowieckich wraz </w:t>
      </w:r>
      <w:r>
        <w:rPr>
          <w:rFonts w:ascii="Arial" w:hAnsi="Arial" w:cs="Arial"/>
        </w:rPr>
        <w:br/>
      </w:r>
      <w:r w:rsidRPr="006F29BD">
        <w:rPr>
          <w:rFonts w:ascii="Arial" w:hAnsi="Arial" w:cs="Arial"/>
        </w:rPr>
        <w:t>z numeracją</w:t>
      </w:r>
      <w:r>
        <w:rPr>
          <w:rFonts w:ascii="Arial" w:hAnsi="Arial" w:cs="Arial"/>
        </w:rPr>
        <w:t>;</w:t>
      </w:r>
    </w:p>
    <w:p w14:paraId="07CFF55C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>Załącznik nr 2 –</w:t>
      </w:r>
      <w:r>
        <w:rPr>
          <w:rFonts w:ascii="Arial" w:hAnsi="Arial" w:cs="Arial"/>
        </w:rPr>
        <w:t xml:space="preserve"> rejestry powierzchniowe obwodów łowieckich wraz </w:t>
      </w:r>
      <w:r>
        <w:rPr>
          <w:rFonts w:ascii="Arial" w:hAnsi="Arial" w:cs="Arial"/>
        </w:rPr>
        <w:br/>
        <w:t>z kategorią;</w:t>
      </w:r>
    </w:p>
    <w:p w14:paraId="50048863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>Załącznik nr 3 – przebieg graficzny na mapie granic obwodów łowieckich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oraz ich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>.</w:t>
      </w:r>
    </w:p>
    <w:p w14:paraId="58F1201F" w14:textId="77777777" w:rsidR="00C149D9" w:rsidRDefault="00C149D9" w:rsidP="00C149D9">
      <w:pPr>
        <w:rPr>
          <w:rFonts w:ascii="Arial" w:hAnsi="Arial" w:cs="Arial"/>
          <w:b/>
        </w:rPr>
      </w:pPr>
    </w:p>
    <w:p w14:paraId="356A1D27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2ED3D7B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4E3A01D6" w14:textId="1B06EAB9" w:rsidR="00C149D9" w:rsidRDefault="00C149D9" w:rsidP="00C149D9">
      <w:pPr>
        <w:jc w:val="both"/>
        <w:rPr>
          <w:rFonts w:ascii="Arial" w:hAnsi="Arial" w:cs="Arial"/>
          <w:bCs/>
        </w:rPr>
      </w:pPr>
      <w:r w:rsidRPr="00582D0B">
        <w:rPr>
          <w:rFonts w:ascii="Arial" w:hAnsi="Arial" w:cs="Arial"/>
          <w:bCs/>
        </w:rPr>
        <w:t>Traci moc</w:t>
      </w:r>
      <w:r>
        <w:rPr>
          <w:rFonts w:ascii="Arial" w:hAnsi="Arial" w:cs="Arial"/>
          <w:bCs/>
        </w:rPr>
        <w:t>:</w:t>
      </w:r>
    </w:p>
    <w:p w14:paraId="12A6308B" w14:textId="29811C1F" w:rsidR="00C149D9" w:rsidRPr="00F26371" w:rsidRDefault="00C149D9" w:rsidP="009974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99747F" w:rsidRPr="0099747F">
        <w:rPr>
          <w:rFonts w:ascii="Arial" w:hAnsi="Arial" w:cs="Arial"/>
          <w:bCs/>
        </w:rPr>
        <w:t>Uchwał</w:t>
      </w:r>
      <w:r w:rsidR="0099747F">
        <w:rPr>
          <w:rFonts w:ascii="Arial" w:hAnsi="Arial" w:cs="Arial"/>
          <w:bCs/>
        </w:rPr>
        <w:t>a</w:t>
      </w:r>
      <w:r w:rsidR="0099747F" w:rsidRPr="0099747F">
        <w:rPr>
          <w:rFonts w:ascii="Arial" w:hAnsi="Arial" w:cs="Arial"/>
          <w:bCs/>
        </w:rPr>
        <w:t xml:space="preserve"> </w:t>
      </w:r>
      <w:bookmarkStart w:id="2" w:name="_Hlk135305668"/>
      <w:r w:rsidR="0099747F" w:rsidRPr="0099747F">
        <w:rPr>
          <w:rFonts w:ascii="Arial" w:hAnsi="Arial" w:cs="Arial"/>
          <w:bCs/>
        </w:rPr>
        <w:t xml:space="preserve">nr XXVIII/477/20 Sejmiku Województwa Podkarpackiego z dnia </w:t>
      </w:r>
      <w:r w:rsidR="0099747F">
        <w:rPr>
          <w:rFonts w:ascii="Arial" w:hAnsi="Arial" w:cs="Arial"/>
          <w:bCs/>
        </w:rPr>
        <w:br/>
      </w:r>
      <w:r w:rsidR="0099747F" w:rsidRPr="0099747F">
        <w:rPr>
          <w:rFonts w:ascii="Arial" w:hAnsi="Arial" w:cs="Arial"/>
          <w:bCs/>
        </w:rPr>
        <w:t xml:space="preserve">26 października 2020 r. w sprawie podziału województwa podkarpackiego na obwody łowieckie oraz zaliczenia ich do kategorii </w:t>
      </w:r>
      <w:r w:rsidR="0099747F">
        <w:rPr>
          <w:rFonts w:ascii="Arial" w:hAnsi="Arial" w:cs="Arial"/>
          <w:bCs/>
        </w:rPr>
        <w:t>(</w:t>
      </w:r>
      <w:r w:rsidR="00204D61" w:rsidRPr="00204D61">
        <w:rPr>
          <w:rFonts w:ascii="Arial" w:hAnsi="Arial" w:cs="Arial"/>
          <w:bCs/>
        </w:rPr>
        <w:t xml:space="preserve">Dz. Urz. Woj. </w:t>
      </w:r>
      <w:proofErr w:type="spellStart"/>
      <w:r w:rsidR="00204D61" w:rsidRPr="00204D61">
        <w:rPr>
          <w:rFonts w:ascii="Arial" w:hAnsi="Arial" w:cs="Arial"/>
          <w:bCs/>
        </w:rPr>
        <w:t>Podka</w:t>
      </w:r>
      <w:proofErr w:type="spellEnd"/>
      <w:r w:rsidR="00204D61" w:rsidRPr="00204D61">
        <w:rPr>
          <w:rFonts w:ascii="Arial" w:hAnsi="Arial" w:cs="Arial"/>
          <w:bCs/>
        </w:rPr>
        <w:t xml:space="preserve">. </w:t>
      </w:r>
      <w:r w:rsidR="0099747F" w:rsidRPr="0099747F">
        <w:rPr>
          <w:rFonts w:ascii="Arial" w:hAnsi="Arial" w:cs="Arial"/>
          <w:bCs/>
        </w:rPr>
        <w:t xml:space="preserve">z dnia 3 listopada </w:t>
      </w:r>
      <w:r w:rsidR="0099747F">
        <w:rPr>
          <w:rFonts w:ascii="Arial" w:hAnsi="Arial" w:cs="Arial"/>
          <w:bCs/>
        </w:rPr>
        <w:br/>
      </w:r>
      <w:r w:rsidR="0099747F" w:rsidRPr="0099747F">
        <w:rPr>
          <w:rFonts w:ascii="Arial" w:hAnsi="Arial" w:cs="Arial"/>
          <w:bCs/>
        </w:rPr>
        <w:t>2020 r., poz. 4090</w:t>
      </w:r>
      <w:r w:rsidR="0099747F">
        <w:rPr>
          <w:rFonts w:ascii="Arial" w:hAnsi="Arial" w:cs="Arial"/>
          <w:bCs/>
        </w:rPr>
        <w:t>)</w:t>
      </w:r>
      <w:r w:rsidR="0099747F" w:rsidRPr="0099747F">
        <w:rPr>
          <w:rFonts w:ascii="Arial" w:hAnsi="Arial" w:cs="Arial"/>
          <w:bCs/>
        </w:rPr>
        <w:t>.</w:t>
      </w:r>
      <w:bookmarkEnd w:id="2"/>
    </w:p>
    <w:p w14:paraId="58D08D22" w14:textId="77777777" w:rsidR="00C149D9" w:rsidRPr="00A440DF" w:rsidRDefault="00C149D9" w:rsidP="00C149D9">
      <w:pPr>
        <w:jc w:val="both"/>
        <w:rPr>
          <w:rFonts w:ascii="Arial" w:hAnsi="Arial" w:cs="Arial"/>
          <w:b/>
        </w:rPr>
      </w:pPr>
    </w:p>
    <w:p w14:paraId="0CA0ED30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4B7EFC1" w14:textId="77777777" w:rsidR="00C149D9" w:rsidRDefault="00C149D9" w:rsidP="00C149D9">
      <w:pPr>
        <w:jc w:val="both"/>
        <w:rPr>
          <w:rFonts w:ascii="Arial" w:hAnsi="Arial" w:cs="Arial"/>
          <w:bCs/>
        </w:rPr>
      </w:pPr>
    </w:p>
    <w:p w14:paraId="6F75841F" w14:textId="77777777" w:rsidR="00C149D9" w:rsidRDefault="00C149D9" w:rsidP="00C149D9">
      <w:pPr>
        <w:pStyle w:val="Tekstpodstawowy2"/>
        <w:spacing w:line="360" w:lineRule="auto"/>
      </w:pPr>
      <w:r w:rsidRPr="00102C79">
        <w:rPr>
          <w:bCs w:val="0"/>
        </w:rPr>
        <w:t>Wykonanie uchwały powierza się Zarządowi Województwa Podkarpackiego.</w:t>
      </w:r>
    </w:p>
    <w:p w14:paraId="0A5A7E45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4CAACAD9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4F34BFFF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0D01E5F8" w14:textId="77777777" w:rsidR="00DD6C82" w:rsidRDefault="00DD6C82" w:rsidP="00DD6C82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Uchwała po ogłoszeniu w Dzienniku Urzędowym Województwa Podkarpackiego</w:t>
      </w:r>
    </w:p>
    <w:p w14:paraId="17B90085" w14:textId="5C92FC73" w:rsidR="00E10DBD" w:rsidRDefault="00DD6C82" w:rsidP="00DD6C82">
      <w:pPr>
        <w:pStyle w:val="Tekstpodstawowy2"/>
        <w:spacing w:line="276" w:lineRule="auto"/>
      </w:pPr>
      <w:r>
        <w:rPr>
          <w:rFonts w:ascii="ArialMT" w:eastAsiaTheme="minorHAnsi" w:hAnsi="ArialMT" w:cs="ArialMT"/>
          <w:lang w:eastAsia="en-US"/>
        </w:rPr>
        <w:t xml:space="preserve">wchodzi w życie z dniem </w:t>
      </w:r>
      <w:r>
        <w:rPr>
          <w:rFonts w:eastAsiaTheme="minorHAnsi"/>
          <w:lang w:eastAsia="en-US"/>
        </w:rPr>
        <w:t>1 kwietnia 2024 r.</w:t>
      </w:r>
    </w:p>
    <w:p w14:paraId="0326FAAE" w14:textId="77777777" w:rsidR="00E10DBD" w:rsidRDefault="00E10DBD" w:rsidP="00C149D9">
      <w:pPr>
        <w:pStyle w:val="Tekstpodstawowy2"/>
        <w:spacing w:line="276" w:lineRule="auto"/>
        <w:rPr>
          <w:bCs w:val="0"/>
        </w:rPr>
      </w:pPr>
    </w:p>
    <w:p w14:paraId="5270F739" w14:textId="77777777" w:rsidR="00F26371" w:rsidRDefault="00F26371" w:rsidP="00E10DBD">
      <w:pPr>
        <w:pStyle w:val="Tekstpodstawowy2"/>
        <w:jc w:val="center"/>
        <w:rPr>
          <w:b/>
        </w:rPr>
      </w:pPr>
    </w:p>
    <w:p w14:paraId="282B6558" w14:textId="346496B6" w:rsidR="00D32DA4" w:rsidRDefault="00D32DA4" w:rsidP="00210387">
      <w:pPr>
        <w:jc w:val="both"/>
        <w:rPr>
          <w:rFonts w:ascii="Arial" w:hAnsi="Arial" w:cs="Arial"/>
          <w:bCs/>
        </w:rPr>
      </w:pPr>
    </w:p>
    <w:sectPr w:rsidR="00D32DA4" w:rsidSect="0021038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A05A" w14:textId="77777777" w:rsidR="00210387" w:rsidRDefault="00210387" w:rsidP="00210387">
      <w:r>
        <w:separator/>
      </w:r>
    </w:p>
  </w:endnote>
  <w:endnote w:type="continuationSeparator" w:id="0">
    <w:p w14:paraId="148FF3BA" w14:textId="77777777" w:rsidR="00210387" w:rsidRDefault="00210387" w:rsidP="0021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B810" w14:textId="77777777" w:rsidR="00210387" w:rsidRDefault="00210387" w:rsidP="00210387">
      <w:r>
        <w:separator/>
      </w:r>
    </w:p>
  </w:footnote>
  <w:footnote w:type="continuationSeparator" w:id="0">
    <w:p w14:paraId="79378D9A" w14:textId="77777777" w:rsidR="00210387" w:rsidRDefault="00210387" w:rsidP="0021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2E8E" w14:textId="2644AE50" w:rsidR="00210387" w:rsidRDefault="00210387" w:rsidP="00210387">
    <w:pPr>
      <w:pStyle w:val="Nagwek"/>
      <w:jc w:val="center"/>
    </w:pPr>
    <w:r>
      <w:t xml:space="preserve">                                                                                      </w:t>
    </w:r>
    <w:bookmarkStart w:id="3" w:name="_Hlk140667097"/>
  </w:p>
  <w:bookmarkEnd w:id="3"/>
  <w:p w14:paraId="4C64EC65" w14:textId="77777777" w:rsidR="00210387" w:rsidRDefault="0021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52A8" w14:textId="02AFB011" w:rsidR="00210387" w:rsidRDefault="00210387" w:rsidP="00210387">
    <w:pPr>
      <w:pStyle w:val="Nagwek"/>
      <w:ind w:left="496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7855"/>
    <w:multiLevelType w:val="hybridMultilevel"/>
    <w:tmpl w:val="8EBA0442"/>
    <w:lvl w:ilvl="0" w:tplc="D1D44A26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D9"/>
    <w:rsid w:val="00141B44"/>
    <w:rsid w:val="001920BD"/>
    <w:rsid w:val="001F7E5D"/>
    <w:rsid w:val="00204D61"/>
    <w:rsid w:val="00210387"/>
    <w:rsid w:val="00277D7C"/>
    <w:rsid w:val="003327AF"/>
    <w:rsid w:val="004F2490"/>
    <w:rsid w:val="006B5C5C"/>
    <w:rsid w:val="006C65C6"/>
    <w:rsid w:val="0073577F"/>
    <w:rsid w:val="00801869"/>
    <w:rsid w:val="009156A3"/>
    <w:rsid w:val="00951FE5"/>
    <w:rsid w:val="0099747F"/>
    <w:rsid w:val="009B6ABA"/>
    <w:rsid w:val="009F3E79"/>
    <w:rsid w:val="009F7F93"/>
    <w:rsid w:val="00A43A66"/>
    <w:rsid w:val="00AF0637"/>
    <w:rsid w:val="00B81F23"/>
    <w:rsid w:val="00C149D9"/>
    <w:rsid w:val="00C73B23"/>
    <w:rsid w:val="00CB0F8D"/>
    <w:rsid w:val="00CD04DF"/>
    <w:rsid w:val="00D32DA4"/>
    <w:rsid w:val="00D51E1B"/>
    <w:rsid w:val="00DB3457"/>
    <w:rsid w:val="00DD6C82"/>
    <w:rsid w:val="00E06EA0"/>
    <w:rsid w:val="00E10DBD"/>
    <w:rsid w:val="00E64CE2"/>
    <w:rsid w:val="00F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1A76"/>
  <w15:chartTrackingRefBased/>
  <w15:docId w15:val="{6F113E21-9F2A-4D1C-8305-F0435BE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D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D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149D9"/>
    <w:pPr>
      <w:jc w:val="both"/>
    </w:pPr>
    <w:rPr>
      <w:rFonts w:ascii="Arial" w:hAnsi="Arial" w:cs="Arial"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9D9"/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3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Pietrucha Maciej</dc:creator>
  <cp:keywords/>
  <dc:description/>
  <cp:lastModifiedBy>Matusz Marcin</cp:lastModifiedBy>
  <cp:revision>4</cp:revision>
  <cp:lastPrinted>2023-07-19T11:52:00Z</cp:lastPrinted>
  <dcterms:created xsi:type="dcterms:W3CDTF">2023-08-07T06:44:00Z</dcterms:created>
  <dcterms:modified xsi:type="dcterms:W3CDTF">2023-08-07T06:59:00Z</dcterms:modified>
</cp:coreProperties>
</file>